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4" w:rsidRPr="0064136B" w:rsidRDefault="00EB40AC">
      <w:pPr>
        <w:rPr>
          <w:color w:val="000000" w:themeColor="text1"/>
        </w:rPr>
      </w:pPr>
      <w:r w:rsidRPr="0064136B">
        <w:rPr>
          <w:noProof/>
          <w:color w:val="000000" w:themeColor="text1"/>
        </w:rPr>
        <w:drawing>
          <wp:inline distT="0" distB="0" distL="0" distR="0" wp14:anchorId="5EFC0D78" wp14:editId="069D93C2">
            <wp:extent cx="1614769" cy="276225"/>
            <wp:effectExtent l="0" t="0" r="508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8B449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944" cy="29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33E" w:rsidRPr="0064136B" w:rsidRDefault="009F433E">
      <w:pPr>
        <w:rPr>
          <w:color w:val="000000" w:themeColor="text1"/>
        </w:rPr>
      </w:pPr>
    </w:p>
    <w:p w:rsidR="009F433E" w:rsidRPr="0064136B" w:rsidRDefault="00EB40AC" w:rsidP="009F433E">
      <w:pPr>
        <w:jc w:val="center"/>
        <w:rPr>
          <w:color w:val="000000" w:themeColor="text1"/>
          <w:sz w:val="48"/>
        </w:rPr>
      </w:pPr>
      <w:r w:rsidRPr="0064136B">
        <w:rPr>
          <w:rFonts w:hint="eastAsia"/>
          <w:noProof/>
          <w:color w:val="000000" w:themeColor="text1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A20D0" wp14:editId="5F09B343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695950" cy="0"/>
                <wp:effectExtent l="0" t="0" r="1905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3231E" id="직선 연결선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5.4pt" to="448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" strokecolor="#5b9bd5 [3204]" strokeweight="1.5pt">
                <v:stroke joinstyle="miter"/>
              </v:line>
            </w:pict>
          </mc:Fallback>
        </mc:AlternateContent>
      </w:r>
      <w:r w:rsidR="009F433E" w:rsidRPr="0064136B">
        <w:rPr>
          <w:rFonts w:hint="eastAsia"/>
          <w:color w:val="000000" w:themeColor="text1"/>
          <w:sz w:val="48"/>
        </w:rPr>
        <w:t>한미약품 협력사 행동규범</w:t>
      </w:r>
    </w:p>
    <w:p w:rsidR="00EB40AC" w:rsidRPr="0064136B" w:rsidRDefault="00EB40AC" w:rsidP="00EB40AC">
      <w:pPr>
        <w:jc w:val="left"/>
        <w:rPr>
          <w:color w:val="000000" w:themeColor="text1"/>
          <w:sz w:val="24"/>
          <w:szCs w:val="24"/>
        </w:rPr>
      </w:pPr>
    </w:p>
    <w:p w:rsidR="00EB40AC" w:rsidRPr="0064136B" w:rsidRDefault="00EB40AC" w:rsidP="00EB40AC">
      <w:pPr>
        <w:jc w:val="left"/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</w:pP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>한미약품은 </w:t>
      </w:r>
      <w:r w:rsidRPr="0064136B">
        <w:rPr>
          <w:rStyle w:val="a3"/>
          <w:rFonts w:asciiTheme="minorEastAsia" w:hAnsiTheme="minorEastAsia" w:cs="Arial"/>
          <w:color w:val="000000" w:themeColor="text1"/>
          <w:spacing w:val="-5"/>
          <w:sz w:val="24"/>
          <w:szCs w:val="24"/>
        </w:rPr>
        <w:t>‘인간존중’</w:t>
      </w: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>과 </w:t>
      </w:r>
      <w:r w:rsidRPr="0064136B">
        <w:rPr>
          <w:rStyle w:val="a3"/>
          <w:rFonts w:asciiTheme="minorEastAsia" w:hAnsiTheme="minorEastAsia" w:cs="Arial"/>
          <w:color w:val="000000" w:themeColor="text1"/>
          <w:spacing w:val="-5"/>
          <w:sz w:val="24"/>
          <w:szCs w:val="24"/>
        </w:rPr>
        <w:t>‘가치창조’</w:t>
      </w: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>라는 경영철학 위에 우리가 추구하는 </w:t>
      </w:r>
      <w:r w:rsidRPr="0064136B">
        <w:rPr>
          <w:rStyle w:val="a3"/>
          <w:rFonts w:asciiTheme="minorEastAsia" w:hAnsiTheme="minorEastAsia" w:cs="Arial"/>
          <w:color w:val="000000" w:themeColor="text1"/>
          <w:spacing w:val="-5"/>
          <w:sz w:val="24"/>
          <w:szCs w:val="24"/>
        </w:rPr>
        <w:t>윤리경영, 신뢰경영, 준법경영의 가치를 시행</w:t>
      </w: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 xml:space="preserve">하고 있습니다. </w:t>
      </w:r>
      <w:r w:rsidR="00BA546B" w:rsidRPr="0064136B">
        <w:rPr>
          <w:rFonts w:asciiTheme="minorEastAsia" w:hAnsiTheme="minorEastAsia" w:cs="Arial" w:hint="eastAsia"/>
          <w:color w:val="000000" w:themeColor="text1"/>
          <w:spacing w:val="-5"/>
          <w:sz w:val="24"/>
          <w:szCs w:val="24"/>
        </w:rPr>
        <w:t>더불어 사랑받는 기업으로써 사회적 책임을 다하고,</w:t>
      </w:r>
      <w:r w:rsidR="00BA546B"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 xml:space="preserve"> </w:t>
      </w:r>
      <w:r w:rsidR="00BA546B" w:rsidRPr="0064136B">
        <w:rPr>
          <w:rFonts w:asciiTheme="minorEastAsia" w:hAnsiTheme="minorEastAsia" w:cs="Arial" w:hint="eastAsia"/>
          <w:color w:val="000000" w:themeColor="text1"/>
          <w:spacing w:val="-5"/>
          <w:sz w:val="24"/>
          <w:szCs w:val="24"/>
        </w:rPr>
        <w:t>지속적이고 건전한 성장을 이루기 위해 노력하고 있습니다.</w:t>
      </w:r>
      <w:r w:rsidR="00BA546B"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 xml:space="preserve"> </w:t>
      </w: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>이에 따라, 한미약품은 협력사를 중요한 파트너사로 인식하고, 동</w:t>
      </w:r>
      <w:bookmarkStart w:id="0" w:name="_GoBack"/>
      <w:bookmarkEnd w:id="0"/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>반</w:t>
      </w:r>
      <w:r w:rsidRPr="0064136B">
        <w:rPr>
          <w:rFonts w:asciiTheme="minorEastAsia" w:hAnsiTheme="minorEastAsia" w:cs="Arial" w:hint="eastAsia"/>
          <w:color w:val="000000" w:themeColor="text1"/>
          <w:spacing w:val="-5"/>
          <w:sz w:val="24"/>
          <w:szCs w:val="24"/>
        </w:rPr>
        <w:t>성</w:t>
      </w: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>장의 근간이 되는 준법경영</w:t>
      </w:r>
      <w:r w:rsidR="00BA546B" w:rsidRPr="0064136B">
        <w:rPr>
          <w:rFonts w:asciiTheme="minorEastAsia" w:hAnsiTheme="minorEastAsia" w:cs="Arial" w:hint="eastAsia"/>
          <w:color w:val="000000" w:themeColor="text1"/>
          <w:spacing w:val="-5"/>
          <w:sz w:val="24"/>
          <w:szCs w:val="24"/>
        </w:rPr>
        <w:t>은 물론 환경,</w:t>
      </w:r>
      <w:r w:rsidR="00BA546B"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 xml:space="preserve"> </w:t>
      </w:r>
      <w:r w:rsidR="00BA546B" w:rsidRPr="0064136B">
        <w:rPr>
          <w:rFonts w:asciiTheme="minorEastAsia" w:hAnsiTheme="minorEastAsia" w:cs="Arial" w:hint="eastAsia"/>
          <w:color w:val="000000" w:themeColor="text1"/>
          <w:spacing w:val="-5"/>
          <w:sz w:val="24"/>
          <w:szCs w:val="24"/>
        </w:rPr>
        <w:t>사회,</w:t>
      </w:r>
      <w:r w:rsidR="00BA546B"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 xml:space="preserve"> </w:t>
      </w:r>
      <w:r w:rsidR="00BA546B" w:rsidRPr="0064136B">
        <w:rPr>
          <w:rFonts w:asciiTheme="minorEastAsia" w:hAnsiTheme="minorEastAsia" w:cs="Arial" w:hint="eastAsia"/>
          <w:color w:val="000000" w:themeColor="text1"/>
          <w:spacing w:val="-5"/>
          <w:sz w:val="24"/>
          <w:szCs w:val="24"/>
        </w:rPr>
        <w:t>지배구조를</w:t>
      </w: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 xml:space="preserve"> 강화하기 위해 협력회사 행동규범 (이하 ‘규범’이라함)을 제정합니다.</w:t>
      </w: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br/>
      </w: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br/>
        <w:t>또한 한미약품 협력회사는 모든 적용 가능한 법률 및 규정을 철저히 준수하고, </w:t>
      </w:r>
      <w:r w:rsidRPr="0064136B">
        <w:rPr>
          <w:rStyle w:val="a3"/>
          <w:rFonts w:asciiTheme="minorEastAsia" w:hAnsiTheme="minorEastAsia" w:cs="Arial"/>
          <w:color w:val="000000" w:themeColor="text1"/>
          <w:spacing w:val="-5"/>
          <w:sz w:val="24"/>
          <w:szCs w:val="24"/>
        </w:rPr>
        <w:t>안전한 작업환경을 확보하며 근로자들이 존중받을 수 있는 경영 시스템을 구축</w:t>
      </w:r>
      <w:r w:rsidRPr="0064136B"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  <w:t>하는 등 윤리적으로 기업을 운영하도록 기대합니다.</w:t>
      </w:r>
    </w:p>
    <w:p w:rsidR="00EB40AC" w:rsidRPr="0064136B" w:rsidRDefault="00EB40AC" w:rsidP="00EB40AC">
      <w:pPr>
        <w:jc w:val="left"/>
        <w:rPr>
          <w:rFonts w:asciiTheme="minorEastAsia" w:hAnsiTheme="minorEastAsia" w:cs="Arial"/>
          <w:color w:val="000000" w:themeColor="text1"/>
          <w:spacing w:val="-5"/>
          <w:sz w:val="24"/>
          <w:szCs w:val="24"/>
        </w:rPr>
      </w:pPr>
    </w:p>
    <w:p w:rsidR="00EB40AC" w:rsidRPr="0064136B" w:rsidRDefault="00EB40AC" w:rsidP="00EB40AC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color w:val="000000" w:themeColor="text1"/>
          <w:sz w:val="22"/>
          <w:szCs w:val="20"/>
        </w:rPr>
      </w:pPr>
      <w:r w:rsidRPr="0064136B">
        <w:rPr>
          <w:rFonts w:asciiTheme="minorEastAsia" w:hAnsiTheme="minorEastAsia" w:hint="eastAsia"/>
          <w:b/>
          <w:color w:val="000000" w:themeColor="text1"/>
          <w:sz w:val="22"/>
          <w:szCs w:val="20"/>
        </w:rPr>
        <w:t>노동</w:t>
      </w:r>
      <w:r w:rsidR="00771C50" w:rsidRPr="0064136B">
        <w:rPr>
          <w:rFonts w:asciiTheme="minorEastAsia" w:hAnsiTheme="minorEastAsia" w:hint="eastAsia"/>
          <w:b/>
          <w:color w:val="000000" w:themeColor="text1"/>
          <w:sz w:val="22"/>
          <w:szCs w:val="20"/>
        </w:rPr>
        <w:t>/</w:t>
      </w:r>
      <w:r w:rsidRPr="0064136B">
        <w:rPr>
          <w:rFonts w:asciiTheme="minorEastAsia" w:hAnsiTheme="minorEastAsia" w:hint="eastAsia"/>
          <w:b/>
          <w:color w:val="000000" w:themeColor="text1"/>
          <w:sz w:val="22"/>
          <w:szCs w:val="20"/>
        </w:rPr>
        <w:t>인권</w:t>
      </w:r>
    </w:p>
    <w:p w:rsidR="00EB40AC" w:rsidRPr="0064136B" w:rsidRDefault="00EB40A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근무시간</w:t>
      </w:r>
    </w:p>
    <w:p w:rsidR="00EB40AC" w:rsidRPr="0064136B" w:rsidRDefault="00EB40AC" w:rsidP="00EB40AC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근로자는 노동법에서 허용하는 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 xml:space="preserve">최대 근무 시간을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초과하여 일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>하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도록 강요받지 않아야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합니다. 근로자들은 관련법에 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</w:rPr>
        <w:t>의거하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여 법적 권한이 주어진 모든 유형의 유급휴가가 주어지고 그에 대한 정확한 보상을 받아야 합니다.</w:t>
      </w:r>
    </w:p>
    <w:p w:rsidR="00EB40AC" w:rsidRPr="0064136B" w:rsidRDefault="00EB40A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강제노동</w:t>
      </w:r>
    </w:p>
    <w:p w:rsidR="002531FC" w:rsidRPr="0064136B" w:rsidRDefault="002531FC" w:rsidP="00BA546B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근로는 자발적으로 체결한 계약에 따라 수행해야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</w:rPr>
        <w:t xml:space="preserve"> 하고 불이익이 없이 퇴직할 수 있어야 합니다.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</w:rPr>
        <w:t>노예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인신매매 근로자를 고용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</w:rPr>
        <w:t>하거나 강제노동을 강요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하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</w:rPr>
        <w:t xml:space="preserve">거나 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강제노동을 목적으로 폭행, 협박, 감금 등 신체적/정신적 속박 행위를 해서는 안 됩니다. 또한 </w:t>
      </w:r>
      <w:r w:rsidRPr="0064136B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개인활동을 제약할 수 있는 신분증, 사증 등의 제출을 요구하지 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않아야 합니다.</w:t>
      </w:r>
      <w:r w:rsidRPr="0064136B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 xml:space="preserve"> 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외국인 근로자를 고용할 경우 정부가 발행한 신분증,</w:t>
      </w:r>
      <w:r w:rsidR="00BA546B" w:rsidRPr="0064136B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 xml:space="preserve"> 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  <w:shd w:val="clear" w:color="auto" w:fill="FFFFFF"/>
        </w:rPr>
        <w:t>여권 또는 근로 허가증과 같은 신분 및 이민 관련 원본 서류는 근로자 본인이 보관하게 해야 합니다.</w:t>
      </w:r>
      <w:r w:rsidR="00BA546B" w:rsidRPr="0064136B">
        <w:rPr>
          <w:rFonts w:asciiTheme="minorEastAsia" w:hAnsiTheme="minorEastAsia"/>
          <w:color w:val="000000" w:themeColor="text1"/>
          <w:szCs w:val="20"/>
          <w:shd w:val="clear" w:color="auto" w:fill="FFFFFF"/>
        </w:rPr>
        <w:t xml:space="preserve"> </w:t>
      </w:r>
    </w:p>
    <w:p w:rsidR="00EB40AC" w:rsidRPr="0064136B" w:rsidRDefault="00EB40A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lastRenderedPageBreak/>
        <w:t>아동노동</w:t>
      </w:r>
    </w:p>
    <w:p w:rsidR="002531FC" w:rsidRPr="0064136B" w:rsidRDefault="000D3B19" w:rsidP="002531FC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법적 최소 근로 연령에 미달하는 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>어떠한 형태의 아동 노동</w:t>
      </w:r>
      <w:r w:rsidR="00CE21E1" w:rsidRPr="0064136B">
        <w:rPr>
          <w:rFonts w:asciiTheme="minorEastAsia" w:hAnsiTheme="minorEastAsia" w:hint="eastAsia"/>
          <w:color w:val="000000" w:themeColor="text1"/>
          <w:szCs w:val="20"/>
        </w:rPr>
        <w:t>은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  <w:r w:rsidR="00BA546B" w:rsidRPr="0064136B">
        <w:rPr>
          <w:rFonts w:asciiTheme="minorEastAsia" w:hAnsiTheme="minorEastAsia" w:hint="eastAsia"/>
          <w:color w:val="000000" w:themeColor="text1"/>
          <w:szCs w:val="20"/>
        </w:rPr>
        <w:t>엄격히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 xml:space="preserve"> 금지하며,</w:t>
      </w:r>
      <w:r w:rsidR="002531FC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>합법적 서류를 통해 근로자의 나이를 확인해야</w:t>
      </w:r>
      <w:r w:rsidR="00CE21E1" w:rsidRPr="0064136B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>합니다.</w:t>
      </w:r>
      <w:r w:rsidR="002531FC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 xml:space="preserve">아동 근로자가 확인되면 즉시 </w:t>
      </w:r>
      <w:r w:rsidR="00CE21E1" w:rsidRPr="0064136B">
        <w:rPr>
          <w:rFonts w:asciiTheme="minorEastAsia" w:hAnsiTheme="minorEastAsia" w:hint="eastAsia"/>
          <w:color w:val="000000" w:themeColor="text1"/>
          <w:szCs w:val="20"/>
        </w:rPr>
        <w:t xml:space="preserve">그 고용을 중지하고 </w:t>
      </w:r>
      <w:r w:rsidR="002531FC" w:rsidRPr="0064136B">
        <w:rPr>
          <w:rFonts w:asciiTheme="minorEastAsia" w:hAnsiTheme="minorEastAsia" w:hint="eastAsia"/>
          <w:color w:val="000000" w:themeColor="text1"/>
          <w:szCs w:val="20"/>
        </w:rPr>
        <w:t>적절한 조치를 취해야합니다.</w:t>
      </w:r>
      <w:r w:rsidR="002531FC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CE21E1" w:rsidRPr="0064136B">
        <w:rPr>
          <w:rFonts w:asciiTheme="minorEastAsia" w:hAnsiTheme="minorEastAsia" w:hint="eastAsia"/>
          <w:color w:val="000000" w:themeColor="text1"/>
          <w:szCs w:val="20"/>
        </w:rPr>
        <w:t xml:space="preserve">또한 만 </w:t>
      </w:r>
      <w:r w:rsidR="00CE21E1" w:rsidRPr="0064136B">
        <w:rPr>
          <w:rFonts w:asciiTheme="minorEastAsia" w:hAnsiTheme="minorEastAsia"/>
          <w:color w:val="000000" w:themeColor="text1"/>
          <w:szCs w:val="20"/>
        </w:rPr>
        <w:t>18</w:t>
      </w:r>
      <w:r w:rsidR="00CE21E1" w:rsidRPr="0064136B">
        <w:rPr>
          <w:rFonts w:asciiTheme="minorEastAsia" w:hAnsiTheme="minorEastAsia" w:hint="eastAsia"/>
          <w:color w:val="000000" w:themeColor="text1"/>
          <w:szCs w:val="20"/>
        </w:rPr>
        <w:t>세 미만의 근로자는 야간 근무,</w:t>
      </w:r>
      <w:r w:rsidR="00CE21E1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CE21E1" w:rsidRPr="0064136B">
        <w:rPr>
          <w:rFonts w:asciiTheme="minorEastAsia" w:hAnsiTheme="minorEastAsia" w:hint="eastAsia"/>
          <w:color w:val="000000" w:themeColor="text1"/>
          <w:szCs w:val="20"/>
        </w:rPr>
        <w:t>초과 근무를 비롯해 안전 보건상 위험한 공정에 투입되어서는 안 됩니다.</w:t>
      </w:r>
    </w:p>
    <w:p w:rsidR="002531FC" w:rsidRPr="0064136B" w:rsidRDefault="002531F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임금 및 복리후생</w:t>
      </w:r>
    </w:p>
    <w:p w:rsidR="000D3B19" w:rsidRPr="0064136B" w:rsidRDefault="006C4366" w:rsidP="00D00B90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법에서 정하는 법령 및 규정을 준수하여 임금을 지급</w:t>
      </w:r>
      <w:r w:rsidR="00372149" w:rsidRPr="0064136B">
        <w:rPr>
          <w:rFonts w:asciiTheme="minorEastAsia" w:hAnsiTheme="minorEastAsia" w:hint="eastAsia"/>
          <w:color w:val="000000" w:themeColor="text1"/>
          <w:szCs w:val="20"/>
        </w:rPr>
        <w:t>해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야</w:t>
      </w:r>
      <w:r w:rsidR="00372149" w:rsidRPr="0064136B">
        <w:rPr>
          <w:rFonts w:asciiTheme="minorEastAsia" w:hAnsiTheme="minorEastAsia" w:hint="eastAsia"/>
          <w:color w:val="000000" w:themeColor="text1"/>
          <w:szCs w:val="20"/>
        </w:rPr>
        <w:t>하며 복리후생 항목을 포함해야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 합니다.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임금은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정해진 날짜에 지급해야하며,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근로자가 이해할 수 있는 언어로 근로</w:t>
      </w:r>
      <w:r w:rsidR="00D00B90" w:rsidRPr="0064136B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명세서 등을 통해 </w:t>
      </w:r>
      <w:r w:rsidR="00CE21E1" w:rsidRPr="0064136B">
        <w:rPr>
          <w:rFonts w:asciiTheme="minorEastAsia" w:hAnsiTheme="minorEastAsia" w:hint="eastAsia"/>
          <w:color w:val="000000" w:themeColor="text1"/>
          <w:szCs w:val="20"/>
        </w:rPr>
        <w:t>근로에 대한 보상이 정확히 이루어졌는지 확인할 수 있어야 합니다.</w:t>
      </w:r>
      <w:r w:rsidR="00CE21E1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372149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372149" w:rsidRPr="0064136B">
        <w:rPr>
          <w:rFonts w:asciiTheme="minorEastAsia" w:hAnsiTheme="minorEastAsia" w:hint="eastAsia"/>
          <w:color w:val="000000" w:themeColor="text1"/>
          <w:szCs w:val="20"/>
        </w:rPr>
        <w:t>근로자의 삶의 질 향상을 위한 복리후생 제도를 운영하도록 노력해야합니다.</w:t>
      </w:r>
    </w:p>
    <w:p w:rsidR="002531FC" w:rsidRPr="0064136B" w:rsidRDefault="002531F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인도적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대우,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차별금지</w:t>
      </w:r>
    </w:p>
    <w:p w:rsidR="00D00B90" w:rsidRPr="0064136B" w:rsidRDefault="00D00B90" w:rsidP="00D00B90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근로자에게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 xml:space="preserve"> 학대,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체벌,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성희롱, 폭언 등 신체적/정신적 고통을 주는 비인도적 행위나 위협이 없는 근무환경을 제공합니다.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연령,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장애,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인종 또는 사회적 출신,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성별,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성 정체성,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국적, 결혼여부,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임신,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정치/종교적 신념,</w:t>
      </w:r>
      <w:r w:rsidR="00956CE3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노조가입 등의 이유에 따른 차별 행위를 하여서는 안됩니다.</w:t>
      </w:r>
    </w:p>
    <w:p w:rsidR="002531FC" w:rsidRPr="0064136B" w:rsidRDefault="002531FC" w:rsidP="00EB40AC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결사의 자유 보장</w:t>
      </w:r>
    </w:p>
    <w:p w:rsidR="00956CE3" w:rsidRPr="0064136B" w:rsidRDefault="00CE21E1" w:rsidP="00956CE3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현지의 </w:t>
      </w:r>
      <w:r w:rsidR="00956CE3" w:rsidRPr="0064136B">
        <w:rPr>
          <w:rFonts w:asciiTheme="minorEastAsia" w:hAnsiTheme="minorEastAsia" w:hint="eastAsia"/>
          <w:color w:val="000000" w:themeColor="text1"/>
          <w:szCs w:val="20"/>
        </w:rPr>
        <w:t>법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률에 따라 근로자가 자유롭게 노동조합을 조직하고 가입할 수 있는 권리와 단체 교섭권, 평화적인 집회에 참여할 수 있는 권리를 존중해야 하며, 이러한 활동을 거부할 수 있는 권리도 보장해야 합니다.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</w:p>
    <w:p w:rsidR="00CE091F" w:rsidRPr="0064136B" w:rsidRDefault="00CE091F" w:rsidP="00956CE3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</w:p>
    <w:p w:rsidR="00956CE3" w:rsidRPr="0064136B" w:rsidRDefault="009F523F" w:rsidP="009F523F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color w:val="000000" w:themeColor="text1"/>
          <w:sz w:val="22"/>
          <w:szCs w:val="20"/>
        </w:rPr>
      </w:pPr>
      <w:r w:rsidRPr="0064136B">
        <w:rPr>
          <w:rFonts w:asciiTheme="minorEastAsia" w:hAnsiTheme="minorEastAsia" w:hint="eastAsia"/>
          <w:b/>
          <w:color w:val="000000" w:themeColor="text1"/>
          <w:sz w:val="22"/>
          <w:szCs w:val="20"/>
        </w:rPr>
        <w:t>안전/보건</w:t>
      </w:r>
    </w:p>
    <w:p w:rsidR="009F523F" w:rsidRPr="0064136B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산업 안전</w:t>
      </w:r>
    </w:p>
    <w:p w:rsidR="009F523F" w:rsidRPr="0064136B" w:rsidRDefault="009F523F" w:rsidP="009F523F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잠재적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>안전,</w:t>
      </w:r>
      <w:r w:rsidR="00604A36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 xml:space="preserve">보건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위험 요소를 사전에 제거하여 산업재해와 직업병을 방지하기 위한 예방적 차원의 관리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 xml:space="preserve"> 및 감독을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 xml:space="preserve">지속적으로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실시해야 합니다.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>또한 근로자들을 위해 안전한 공정의 설계, 예방을 위한 정비,</w:t>
      </w:r>
      <w:r w:rsidR="00604A36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>안전 규정 마련 및 조치사항을 구축하고,</w:t>
      </w:r>
      <w:r w:rsidR="00604A36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지속적인 안전 교육을 수행해야 합니다.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>더불어 개인 보호구를 제공해야하며,</w:t>
      </w:r>
      <w:r w:rsidR="00604A36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>적절한 관리 및 감독을 수행해야 합니다.</w:t>
      </w:r>
      <w:r w:rsidR="00604A36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</w:p>
    <w:p w:rsidR="009F523F" w:rsidRPr="0064136B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사업 연속성 및 비상사태 대비</w:t>
      </w:r>
    </w:p>
    <w:p w:rsidR="009F523F" w:rsidRPr="0064136B" w:rsidRDefault="009F523F" w:rsidP="009F523F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비상사태와 사고에 대한 적절한 대응 절차를 마련하여 그 피해를 최소화 하며 지속 가능 공급을 위한 계획을 수립하여야 합니다.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비상 상</w:t>
      </w:r>
      <w:r w:rsidR="00DC5929" w:rsidRPr="0064136B">
        <w:rPr>
          <w:rFonts w:asciiTheme="minorEastAsia" w:hAnsiTheme="minorEastAsia" w:hint="eastAsia"/>
          <w:color w:val="000000" w:themeColor="text1"/>
          <w:szCs w:val="20"/>
        </w:rPr>
        <w:t>황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 발생에 대비하기 위해 관련 법규에 따른 자체 계획 및 </w:t>
      </w:r>
      <w:r w:rsidR="00DC5929" w:rsidRPr="0064136B">
        <w:rPr>
          <w:rFonts w:asciiTheme="minorEastAsia" w:hAnsiTheme="minorEastAsia" w:hint="eastAsia"/>
          <w:color w:val="000000" w:themeColor="text1"/>
          <w:szCs w:val="20"/>
        </w:rPr>
        <w:t>매뉴얼을 마련하고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 훈련을 실시합니다.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</w:p>
    <w:p w:rsidR="009F523F" w:rsidRPr="0064136B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lastRenderedPageBreak/>
        <w:t>산업 재해 및 질병 관리</w:t>
      </w:r>
    </w:p>
    <w:p w:rsidR="00602674" w:rsidRPr="0064136B" w:rsidRDefault="006B0C02" w:rsidP="00602674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산업 재해와 질병을 예방하고 관리,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추적,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보고하기 위한 절차와 시스템을 마련해야 합니다.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근로자의 보고를 장려하고 부상과 질환 사례를 분류 및 기록하고,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필요한 치료를 제공하며,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원인을 찾아 제거</w:t>
      </w:r>
      <w:r w:rsidR="00616C5D" w:rsidRPr="0064136B">
        <w:rPr>
          <w:rFonts w:asciiTheme="minorEastAsia" w:hAnsiTheme="minorEastAsia" w:hint="eastAsia"/>
          <w:color w:val="000000" w:themeColor="text1"/>
          <w:szCs w:val="20"/>
        </w:rPr>
        <w:t>하는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 시정조치</w:t>
      </w:r>
      <w:r w:rsidR="00616C5D" w:rsidRPr="0064136B">
        <w:rPr>
          <w:rFonts w:asciiTheme="minorEastAsia" w:hAnsiTheme="minorEastAsia" w:hint="eastAsia"/>
          <w:color w:val="000000" w:themeColor="text1"/>
          <w:szCs w:val="20"/>
        </w:rPr>
        <w:t>와 더불어 근로자의 복귀를 지원하는 내용을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 포함합니다.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>또한 반복적인 작업,</w:t>
      </w:r>
      <w:r w:rsidR="00604A36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>중량물 취급 등 육체적으로 과중한 노동을 파악하고,</w:t>
      </w:r>
      <w:r w:rsidR="00604A36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604A36" w:rsidRPr="0064136B">
        <w:rPr>
          <w:rFonts w:asciiTheme="minorEastAsia" w:hAnsiTheme="minorEastAsia" w:hint="eastAsia"/>
          <w:color w:val="000000" w:themeColor="text1"/>
          <w:szCs w:val="20"/>
        </w:rPr>
        <w:t>근로자에게 근골격계 질환 등이 발생하지 않도록 적절한 조치를 실시해야 합니다.</w:t>
      </w:r>
    </w:p>
    <w:p w:rsidR="009F523F" w:rsidRPr="0064136B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위생 및 시설</w:t>
      </w:r>
      <w:r w:rsidR="005002FC" w:rsidRPr="0064136B">
        <w:rPr>
          <w:rFonts w:asciiTheme="minorEastAsia" w:hAnsiTheme="minorEastAsia" w:hint="eastAsia"/>
          <w:color w:val="000000" w:themeColor="text1"/>
          <w:szCs w:val="20"/>
        </w:rPr>
        <w:t>의 안전관리</w:t>
      </w:r>
    </w:p>
    <w:p w:rsidR="004F55B2" w:rsidRPr="0064136B" w:rsidRDefault="004F55B2" w:rsidP="004F55B2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근로자에게 청결한 화장실,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식수,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식사,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휴게 공간 등을 제공해야 합니다.</w:t>
      </w:r>
      <w:r w:rsidR="00E5326D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E5326D" w:rsidRPr="0064136B">
        <w:rPr>
          <w:rFonts w:asciiTheme="minorEastAsia" w:hAnsiTheme="minorEastAsia" w:hint="eastAsia"/>
          <w:color w:val="000000" w:themeColor="text1"/>
          <w:szCs w:val="20"/>
        </w:rPr>
        <w:t>또한 근로자들이 위험에 노출된 경우 방호장비,</w:t>
      </w:r>
      <w:r w:rsidR="00E5326D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E5326D" w:rsidRPr="0064136B">
        <w:rPr>
          <w:rFonts w:asciiTheme="minorEastAsia" w:hAnsiTheme="minorEastAsia" w:hint="eastAsia"/>
          <w:color w:val="000000" w:themeColor="text1"/>
          <w:szCs w:val="20"/>
        </w:rPr>
        <w:t>안전장치,</w:t>
      </w:r>
      <w:r w:rsidR="00E5326D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E5326D" w:rsidRPr="0064136B">
        <w:rPr>
          <w:rFonts w:asciiTheme="minorEastAsia" w:hAnsiTheme="minorEastAsia" w:hint="eastAsia"/>
          <w:color w:val="000000" w:themeColor="text1"/>
          <w:szCs w:val="20"/>
        </w:rPr>
        <w:t>방호벽 등을 제공하고 해당 설비에 대해 적절한 정비를 실시해야 합니다.</w:t>
      </w:r>
      <w:r w:rsidR="00E5326D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E5326D" w:rsidRPr="0064136B">
        <w:rPr>
          <w:rFonts w:asciiTheme="minorEastAsia" w:hAnsiTheme="minorEastAsia" w:hint="eastAsia"/>
          <w:color w:val="000000" w:themeColor="text1"/>
          <w:szCs w:val="20"/>
        </w:rPr>
        <w:t>근로자에게 제공되는 기술사가 있는 경우 청결과 안전을 유지하며, 비상구와 냉난방 및 환기시설 등 합리적 수준의 적절한 개인 공간이 제공되어야 합니다.</w:t>
      </w:r>
    </w:p>
    <w:p w:rsidR="009F523F" w:rsidRPr="0064136B" w:rsidRDefault="009F523F" w:rsidP="009F523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안전보건교육</w:t>
      </w:r>
    </w:p>
    <w:p w:rsidR="004F55B2" w:rsidRPr="0064136B" w:rsidRDefault="004F55B2" w:rsidP="004F55B2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근로자에게 적절한 안전보건 교육을 실시하여야 하며,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보건 안전 관련 정보는 근로자가 이해할 수 있는 언어로 눈에 잘 띄는 곳에 게시되어야 합니다.</w:t>
      </w:r>
      <w:r w:rsidR="00E5326D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E5326D" w:rsidRPr="0064136B">
        <w:rPr>
          <w:rFonts w:asciiTheme="minorEastAsia" w:hAnsiTheme="minorEastAsia" w:hint="eastAsia"/>
          <w:color w:val="000000" w:themeColor="text1"/>
          <w:szCs w:val="20"/>
        </w:rPr>
        <w:t>또한 근로자가 건강 및 안전 우려사항을 언제든 제기할 수 있도록 사내 문화를 장려해야 합니다.</w:t>
      </w:r>
    </w:p>
    <w:p w:rsidR="00CE091F" w:rsidRPr="0064136B" w:rsidRDefault="00CE091F" w:rsidP="00CE091F">
      <w:pPr>
        <w:pStyle w:val="a4"/>
        <w:ind w:leftChars="0" w:left="760"/>
        <w:jc w:val="left"/>
        <w:rPr>
          <w:rFonts w:asciiTheme="minorEastAsia" w:hAnsiTheme="minorEastAsia"/>
          <w:color w:val="000000" w:themeColor="text1"/>
          <w:szCs w:val="20"/>
        </w:rPr>
      </w:pPr>
    </w:p>
    <w:p w:rsidR="00613F8B" w:rsidRPr="0064136B" w:rsidRDefault="00613F8B" w:rsidP="00613F8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color w:val="000000" w:themeColor="text1"/>
          <w:sz w:val="22"/>
          <w:szCs w:val="20"/>
        </w:rPr>
      </w:pPr>
      <w:r w:rsidRPr="0064136B">
        <w:rPr>
          <w:rFonts w:asciiTheme="minorEastAsia" w:hAnsiTheme="minorEastAsia" w:hint="eastAsia"/>
          <w:b/>
          <w:color w:val="000000" w:themeColor="text1"/>
          <w:sz w:val="22"/>
          <w:szCs w:val="20"/>
        </w:rPr>
        <w:t>환경</w:t>
      </w:r>
    </w:p>
    <w:p w:rsidR="00613F8B" w:rsidRPr="0064136B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환경경영 시스템</w:t>
      </w:r>
      <w:r w:rsidR="00E5326D" w:rsidRPr="0064136B">
        <w:rPr>
          <w:rFonts w:asciiTheme="minorEastAsia" w:hAnsiTheme="minorEastAsia" w:hint="eastAsia"/>
          <w:color w:val="000000" w:themeColor="text1"/>
          <w:szCs w:val="20"/>
        </w:rPr>
        <w:t xml:space="preserve"> 및 환경 인허가 취득</w:t>
      </w:r>
    </w:p>
    <w:p w:rsidR="00CE091F" w:rsidRPr="0064136B" w:rsidRDefault="00CE091F" w:rsidP="00CE091F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사업 운영에 필요한 모든 환경 관련 인허가를 취득하고 유지 및 </w:t>
      </w:r>
      <w:r w:rsidR="00771C50" w:rsidRPr="0064136B">
        <w:rPr>
          <w:rFonts w:asciiTheme="minorEastAsia" w:hAnsiTheme="minorEastAsia" w:hint="eastAsia"/>
          <w:color w:val="000000" w:themeColor="text1"/>
          <w:szCs w:val="20"/>
        </w:rPr>
        <w:t>관리하여야 하며,</w:t>
      </w:r>
      <w:r w:rsidR="00771C50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771C50" w:rsidRPr="0064136B">
        <w:rPr>
          <w:rFonts w:asciiTheme="minorEastAsia" w:hAnsiTheme="minorEastAsia" w:hint="eastAsia"/>
          <w:color w:val="000000" w:themeColor="text1"/>
          <w:szCs w:val="20"/>
        </w:rPr>
        <w:t>최신 벌규 개정 사항을 반영하고 보고의 의무를 준수해야 합니다.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</w:p>
    <w:p w:rsidR="00CE091F" w:rsidRPr="0064136B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에너지 사용 및 온실가스 배출량 관리</w:t>
      </w:r>
    </w:p>
    <w:p w:rsidR="00771C50" w:rsidRPr="0064136B" w:rsidRDefault="00771C50" w:rsidP="00771C50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color w:val="000000" w:themeColor="text1"/>
        </w:rPr>
        <w:t>에너지 소비량과 온실가스 배출량 (직접배출 Scope 1, 간접배출 Scope 2)을 추적하고 기록하도록 노력하여 에너지 효율을 높이고 에너지 소비와 온실가스 배출을 최소화할 수 있는 방법을 모색해야 합니다.</w:t>
      </w:r>
    </w:p>
    <w:p w:rsidR="00CE091F" w:rsidRPr="0064136B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수자원 관리</w:t>
      </w:r>
    </w:p>
    <w:p w:rsidR="00CE091F" w:rsidRPr="0064136B" w:rsidRDefault="00CE091F" w:rsidP="00CE091F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수자원을 보전하고 관리할 수 있도록 사용량 및 폐수 배출량을 측정 및 모니터링해야 하며 관련 법규에 따른 기준을 충족해야 합니다. </w:t>
      </w:r>
    </w:p>
    <w:p w:rsidR="00CE091F" w:rsidRPr="0064136B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대기오염물질관리</w:t>
      </w:r>
    </w:p>
    <w:p w:rsidR="00CE091F" w:rsidRPr="0064136B" w:rsidRDefault="00CE091F" w:rsidP="00CE091F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제조 공정에서 </w:t>
      </w:r>
      <w:r w:rsidR="00280082" w:rsidRPr="0064136B">
        <w:rPr>
          <w:rFonts w:asciiTheme="minorEastAsia" w:hAnsiTheme="minorEastAsia" w:hint="eastAsia"/>
          <w:color w:val="000000" w:themeColor="text1"/>
          <w:szCs w:val="20"/>
        </w:rPr>
        <w:t xml:space="preserve">발생하는 대기오염물질을 파악하고 </w:t>
      </w:r>
      <w:r w:rsidR="00771C50" w:rsidRPr="0064136B">
        <w:rPr>
          <w:rFonts w:asciiTheme="minorEastAsia" w:hAnsiTheme="minorEastAsia" w:hint="eastAsia"/>
          <w:color w:val="000000" w:themeColor="text1"/>
          <w:szCs w:val="20"/>
        </w:rPr>
        <w:t>배출 현황은 상시 모니터링해야 합니</w:t>
      </w:r>
      <w:r w:rsidR="00771C50" w:rsidRPr="0064136B">
        <w:rPr>
          <w:rFonts w:asciiTheme="minorEastAsia" w:hAnsiTheme="minorEastAsia" w:hint="eastAsia"/>
          <w:color w:val="000000" w:themeColor="text1"/>
          <w:szCs w:val="20"/>
        </w:rPr>
        <w:lastRenderedPageBreak/>
        <w:t>다.</w:t>
      </w:r>
      <w:r w:rsidR="00771C50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771C50" w:rsidRPr="0064136B">
        <w:rPr>
          <w:rFonts w:asciiTheme="minorEastAsia" w:hAnsiTheme="minorEastAsia" w:hint="eastAsia"/>
          <w:color w:val="000000" w:themeColor="text1"/>
          <w:szCs w:val="20"/>
        </w:rPr>
        <w:t xml:space="preserve">또한 대기오염물질 </w:t>
      </w:r>
      <w:r w:rsidR="00280082" w:rsidRPr="0064136B">
        <w:rPr>
          <w:rFonts w:asciiTheme="minorEastAsia" w:hAnsiTheme="minorEastAsia" w:hint="eastAsia"/>
          <w:color w:val="000000" w:themeColor="text1"/>
          <w:szCs w:val="20"/>
        </w:rPr>
        <w:t>관련 법규에 따른 기준을 충족해야 합니다.</w:t>
      </w:r>
    </w:p>
    <w:p w:rsidR="00CE091F" w:rsidRPr="0064136B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폐기물관리</w:t>
      </w:r>
    </w:p>
    <w:p w:rsidR="00280082" w:rsidRPr="0064136B" w:rsidRDefault="00280082" w:rsidP="00280082">
      <w:pPr>
        <w:pStyle w:val="a4"/>
        <w:ind w:leftChars="0" w:left="76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제조 공정에서 발생하는 폐기물을 파악하고 관련 법규에 따른 기준을 충족해야 합니다.</w:t>
      </w:r>
    </w:p>
    <w:p w:rsidR="00CE091F" w:rsidRPr="0064136B" w:rsidRDefault="00CE091F" w:rsidP="00CE091F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화학물질관리</w:t>
      </w:r>
      <w:r w:rsidR="00771C50" w:rsidRPr="0064136B">
        <w:rPr>
          <w:rFonts w:asciiTheme="minorEastAsia" w:hAnsiTheme="minorEastAsia" w:hint="eastAsia"/>
          <w:color w:val="000000" w:themeColor="text1"/>
          <w:szCs w:val="20"/>
        </w:rPr>
        <w:t xml:space="preserve"> 및 유해물질</w:t>
      </w:r>
    </w:p>
    <w:p w:rsidR="00613F8B" w:rsidRPr="0064136B" w:rsidRDefault="00280082" w:rsidP="00613F8B">
      <w:pPr>
        <w:pStyle w:val="a4"/>
        <w:ind w:leftChars="0" w:left="76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유해 화학물질의 취급,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운송,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보관,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사용,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폐기까지의 안정 보장을 위해 관련 법규에 따른 기준을 충족해야 합니다.</w:t>
      </w:r>
    </w:p>
    <w:p w:rsidR="00613F8B" w:rsidRPr="0064136B" w:rsidRDefault="00613F8B" w:rsidP="00613F8B">
      <w:pPr>
        <w:pStyle w:val="a4"/>
        <w:ind w:leftChars="0" w:left="760"/>
        <w:jc w:val="left"/>
        <w:rPr>
          <w:rFonts w:asciiTheme="minorEastAsia" w:hAnsiTheme="minorEastAsia"/>
          <w:color w:val="000000" w:themeColor="text1"/>
          <w:szCs w:val="20"/>
        </w:rPr>
      </w:pPr>
    </w:p>
    <w:p w:rsidR="00D24476" w:rsidRPr="0064136B" w:rsidRDefault="00136F89" w:rsidP="005002FC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color w:val="000000" w:themeColor="text1"/>
          <w:sz w:val="22"/>
          <w:szCs w:val="20"/>
        </w:rPr>
      </w:pPr>
      <w:r w:rsidRPr="0064136B">
        <w:rPr>
          <w:rFonts w:asciiTheme="minorEastAsia" w:hAnsiTheme="minorEastAsia" w:hint="eastAsia"/>
          <w:b/>
          <w:color w:val="000000" w:themeColor="text1"/>
          <w:sz w:val="22"/>
          <w:szCs w:val="20"/>
        </w:rPr>
        <w:t>윤리</w:t>
      </w:r>
      <w:r w:rsidR="00771C50" w:rsidRPr="0064136B">
        <w:rPr>
          <w:rFonts w:asciiTheme="minorEastAsia" w:hAnsiTheme="minorEastAsia" w:hint="eastAsia"/>
          <w:b/>
          <w:color w:val="000000" w:themeColor="text1"/>
          <w:sz w:val="22"/>
          <w:szCs w:val="20"/>
        </w:rPr>
        <w:t>/공정거래</w:t>
      </w:r>
    </w:p>
    <w:p w:rsidR="00136F89" w:rsidRPr="0064136B" w:rsidRDefault="00136F89" w:rsidP="00136F89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뇌물수수 금지 및 부패방지</w:t>
      </w:r>
    </w:p>
    <w:p w:rsidR="00136F89" w:rsidRPr="0064136B" w:rsidRDefault="00136F89" w:rsidP="00136F89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기업</w:t>
      </w:r>
      <w:r w:rsidR="008A333E" w:rsidRPr="0064136B">
        <w:rPr>
          <w:rFonts w:asciiTheme="minorEastAsia" w:hAnsiTheme="minorEastAsia" w:hint="eastAsia"/>
          <w:color w:val="000000" w:themeColor="text1"/>
          <w:szCs w:val="20"/>
        </w:rPr>
        <w:t>간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의 거래 관계에 있어 의사 결정에 영향을 줄 목적으로 금품을 제공하는 등 뇌물수수 또는 부패를 용납하지 않습니다.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F74670" w:rsidRPr="0064136B">
        <w:rPr>
          <w:rFonts w:asciiTheme="minorEastAsia" w:hAnsiTheme="minorEastAsia" w:hint="eastAsia"/>
          <w:color w:val="000000" w:themeColor="text1"/>
          <w:szCs w:val="20"/>
        </w:rPr>
        <w:t>반부패 관련 모든 법적 기준을 준수하여야 하며,</w:t>
      </w:r>
      <w:r w:rsidR="00F74670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F74670" w:rsidRPr="0064136B">
        <w:rPr>
          <w:rFonts w:asciiTheme="minorEastAsia" w:hAnsiTheme="minorEastAsia" w:hint="eastAsia"/>
          <w:color w:val="000000" w:themeColor="text1"/>
          <w:szCs w:val="20"/>
        </w:rPr>
        <w:t>내부 고발자의 비밀 유지와 보호를 보장해야 합니다.</w:t>
      </w:r>
    </w:p>
    <w:p w:rsidR="00136F89" w:rsidRPr="0064136B" w:rsidRDefault="00136F89" w:rsidP="00136F89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개인 정보 보호</w:t>
      </w:r>
    </w:p>
    <w:p w:rsidR="00136F89" w:rsidRPr="0064136B" w:rsidRDefault="00C46203" w:rsidP="00F74670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고객사 및 거래업</w:t>
      </w:r>
      <w:r w:rsidR="004D6570" w:rsidRPr="0064136B">
        <w:rPr>
          <w:rFonts w:asciiTheme="minorEastAsia" w:hAnsiTheme="minorEastAsia" w:hint="eastAsia"/>
          <w:color w:val="000000" w:themeColor="text1"/>
          <w:szCs w:val="20"/>
        </w:rPr>
        <w:t>체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의 </w:t>
      </w:r>
      <w:r w:rsidR="00136F89" w:rsidRPr="0064136B">
        <w:rPr>
          <w:rFonts w:asciiTheme="minorEastAsia" w:hAnsiTheme="minorEastAsia" w:hint="eastAsia"/>
          <w:color w:val="000000" w:themeColor="text1"/>
          <w:szCs w:val="20"/>
        </w:rPr>
        <w:t>비공개 정보를 보호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해야</w:t>
      </w:r>
      <w:r w:rsidR="00136F89" w:rsidRPr="0064136B">
        <w:rPr>
          <w:rFonts w:asciiTheme="minorEastAsia" w:hAnsiTheme="minorEastAsia" w:hint="eastAsia"/>
          <w:color w:val="000000" w:themeColor="text1"/>
          <w:szCs w:val="20"/>
        </w:rPr>
        <w:t xml:space="preserve"> 하며,</w:t>
      </w:r>
      <w:r w:rsidR="00136F89"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136F89" w:rsidRPr="0064136B">
        <w:rPr>
          <w:rFonts w:asciiTheme="minorEastAsia" w:hAnsiTheme="minorEastAsia" w:hint="eastAsia"/>
          <w:color w:val="000000" w:themeColor="text1"/>
          <w:szCs w:val="20"/>
        </w:rPr>
        <w:t>개인정보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의 수집,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보관,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처리 등 개인정보 보호 및 관련 법규를 준수해야 합니다.</w:t>
      </w:r>
      <w:r w:rsidR="00136F89" w:rsidRPr="0064136B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</w:p>
    <w:p w:rsidR="00136F89" w:rsidRPr="0064136B" w:rsidRDefault="00F74670" w:rsidP="00136F89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불공정 거래 방지</w:t>
      </w:r>
    </w:p>
    <w:p w:rsidR="00F74670" w:rsidRPr="0064136B" w:rsidRDefault="00F74670" w:rsidP="00F74670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공정거래 관련 법령을 준수하여야 합니다.</w:t>
      </w:r>
      <w:r w:rsidR="004837EE" w:rsidRPr="0064136B">
        <w:rPr>
          <w:color w:val="000000" w:themeColor="text1"/>
        </w:rPr>
        <w:t xml:space="preserve"> 모든 형태의 뇌물수수, 부당이득 및 횡령을 금지하는 무관용 정책을 표방해야 합니다.</w:t>
      </w:r>
    </w:p>
    <w:p w:rsidR="00F74670" w:rsidRPr="0064136B" w:rsidRDefault="00F74670" w:rsidP="00136F89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책임 있는 구매</w:t>
      </w:r>
    </w:p>
    <w:p w:rsidR="004837EE" w:rsidRPr="0064136B" w:rsidRDefault="00F1384E" w:rsidP="004837EE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분쟁의 영향권에 있으며 고위험 지역에서 채취된 광물</w:t>
      </w:r>
      <w:r w:rsidR="00A02578" w:rsidRPr="0064136B">
        <w:rPr>
          <w:rFonts w:asciiTheme="minorEastAsia" w:hAnsiTheme="minorEastAsia" w:hint="eastAsia"/>
          <w:color w:val="000000" w:themeColor="text1"/>
          <w:szCs w:val="20"/>
        </w:rPr>
        <w:t xml:space="preserve"> 등을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 xml:space="preserve"> 포함한 제품을 공급하거나 사용해서는 안되며,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조달 과정에서 이와 관련이 없음을 반드시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확인</w:t>
      </w:r>
      <w:r w:rsidR="00A02578" w:rsidRPr="0064136B">
        <w:rPr>
          <w:rFonts w:asciiTheme="minorEastAsia" w:hAnsiTheme="minorEastAsia" w:hint="eastAsia"/>
          <w:color w:val="000000" w:themeColor="text1"/>
          <w:szCs w:val="20"/>
        </w:rPr>
        <w:t xml:space="preserve"> 및 점검하기 위해 노력해야 합니다.</w:t>
      </w:r>
    </w:p>
    <w:p w:rsidR="004837EE" w:rsidRPr="0064136B" w:rsidRDefault="004837EE" w:rsidP="004837EE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지식재산 보호</w:t>
      </w:r>
    </w:p>
    <w:p w:rsidR="004837EE" w:rsidRPr="0064136B" w:rsidRDefault="004837EE" w:rsidP="004837EE">
      <w:pPr>
        <w:pStyle w:val="a4"/>
        <w:ind w:leftChars="0" w:left="851"/>
        <w:jc w:val="left"/>
        <w:rPr>
          <w:color w:val="000000" w:themeColor="text1"/>
        </w:rPr>
      </w:pPr>
      <w:r w:rsidRPr="0064136B">
        <w:rPr>
          <w:rFonts w:hint="eastAsia"/>
          <w:color w:val="000000" w:themeColor="text1"/>
        </w:rPr>
        <w:t>협력</w:t>
      </w:r>
      <w:r w:rsidRPr="0064136B">
        <w:rPr>
          <w:color w:val="000000" w:themeColor="text1"/>
        </w:rPr>
        <w:t xml:space="preserve">사는 지식재산권을 존중해야 하며, 기술 및 노하우의 이전 시 해당 권리를 보호해야 합니다. </w:t>
      </w:r>
      <w:r w:rsidRPr="0064136B">
        <w:rPr>
          <w:rFonts w:hint="eastAsia"/>
          <w:color w:val="000000" w:themeColor="text1"/>
        </w:rPr>
        <w:t>한미약품과의</w:t>
      </w:r>
      <w:r w:rsidRPr="0064136B">
        <w:rPr>
          <w:color w:val="000000" w:themeColor="text1"/>
        </w:rPr>
        <w:t xml:space="preserve"> 거래에서 알게 된 모든 정보(기술자료, 정보 및 지식재산 등)에 대해서는 안전하고 적극적으로 보호해야 합니다. 또한, </w:t>
      </w:r>
      <w:r w:rsidRPr="0064136B">
        <w:rPr>
          <w:rFonts w:hint="eastAsia"/>
          <w:color w:val="000000" w:themeColor="text1"/>
        </w:rPr>
        <w:t>한미약품에</w:t>
      </w:r>
      <w:r w:rsidRPr="0064136B">
        <w:rPr>
          <w:color w:val="000000" w:themeColor="text1"/>
        </w:rPr>
        <w:t xml:space="preserve"> 제품 및 서비스를 공급 시 타인의 특허, 소프트웨어, 디자인, 상표와 같은 지식재산을 침해하거나 불법적으로 사용하지 않아야 합니다.</w:t>
      </w:r>
    </w:p>
    <w:p w:rsidR="004837EE" w:rsidRPr="0064136B" w:rsidRDefault="004837EE" w:rsidP="004837EE">
      <w:pPr>
        <w:pStyle w:val="a4"/>
        <w:ind w:leftChars="0" w:left="851"/>
        <w:jc w:val="left"/>
        <w:rPr>
          <w:color w:val="000000" w:themeColor="text1"/>
        </w:rPr>
      </w:pPr>
    </w:p>
    <w:p w:rsidR="004837EE" w:rsidRPr="0064136B" w:rsidRDefault="004837EE" w:rsidP="004837E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color w:val="000000" w:themeColor="text1"/>
          <w:sz w:val="22"/>
          <w:szCs w:val="20"/>
        </w:rPr>
      </w:pPr>
      <w:r w:rsidRPr="0064136B">
        <w:rPr>
          <w:rFonts w:asciiTheme="minorEastAsia" w:hAnsiTheme="minorEastAsia" w:hint="eastAsia"/>
          <w:b/>
          <w:color w:val="000000" w:themeColor="text1"/>
          <w:sz w:val="22"/>
          <w:szCs w:val="20"/>
        </w:rPr>
        <w:lastRenderedPageBreak/>
        <w:t>경영시스템</w:t>
      </w:r>
    </w:p>
    <w:p w:rsidR="004837EE" w:rsidRPr="0064136B" w:rsidRDefault="004837EE" w:rsidP="004837EE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경영진의 의무와 책임</w:t>
      </w:r>
    </w:p>
    <w:p w:rsidR="004837EE" w:rsidRPr="0064136B" w:rsidRDefault="004837EE" w:rsidP="004837EE">
      <w:pPr>
        <w:pStyle w:val="a4"/>
        <w:ind w:leftChars="0" w:left="835"/>
        <w:jc w:val="left"/>
        <w:rPr>
          <w:color w:val="000000" w:themeColor="text1"/>
        </w:rPr>
      </w:pPr>
      <w:r w:rsidRPr="0064136B">
        <w:rPr>
          <w:color w:val="000000" w:themeColor="text1"/>
        </w:rPr>
        <w:t xml:space="preserve">경영 시스템 및 관련 프로그램의 이행에 책임이 있는 고위 경영진 혹은 대표를 명시해야 하며 대표자는 경영 시스템 운영 현황을 정기적으로 점검해야 </w:t>
      </w:r>
      <w:r w:rsidRPr="0064136B">
        <w:rPr>
          <w:rFonts w:hint="eastAsia"/>
          <w:color w:val="000000" w:themeColor="text1"/>
        </w:rPr>
        <w:t>하며,</w:t>
      </w:r>
      <w:r w:rsidRPr="0064136B">
        <w:rPr>
          <w:color w:val="000000" w:themeColor="text1"/>
        </w:rPr>
        <w:t xml:space="preserve"> </w:t>
      </w:r>
      <w:r w:rsidRPr="0064136B">
        <w:rPr>
          <w:rFonts w:hint="eastAsia"/>
          <w:color w:val="000000" w:themeColor="text1"/>
        </w:rPr>
        <w:t>모든 경영활동에 있어 관련 법률,</w:t>
      </w:r>
      <w:r w:rsidRPr="0064136B">
        <w:rPr>
          <w:color w:val="000000" w:themeColor="text1"/>
        </w:rPr>
        <w:t xml:space="preserve"> </w:t>
      </w:r>
      <w:r w:rsidRPr="0064136B">
        <w:rPr>
          <w:rFonts w:hint="eastAsia"/>
          <w:color w:val="000000" w:themeColor="text1"/>
        </w:rPr>
        <w:t>규정 등을 준수해야 합니다.</w:t>
      </w:r>
      <w:r w:rsidRPr="0064136B">
        <w:rPr>
          <w:color w:val="000000" w:themeColor="text1"/>
        </w:rPr>
        <w:t xml:space="preserve"> </w:t>
      </w:r>
    </w:p>
    <w:p w:rsidR="004837EE" w:rsidRPr="0064136B" w:rsidRDefault="004837EE" w:rsidP="004837EE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hint="eastAsia"/>
          <w:color w:val="000000" w:themeColor="text1"/>
        </w:rPr>
        <w:t>윤리,</w:t>
      </w:r>
      <w:r w:rsidRPr="0064136B">
        <w:rPr>
          <w:color w:val="000000" w:themeColor="text1"/>
        </w:rPr>
        <w:t xml:space="preserve"> </w:t>
      </w:r>
      <w:r w:rsidRPr="0064136B">
        <w:rPr>
          <w:rFonts w:hint="eastAsia"/>
          <w:color w:val="000000" w:themeColor="text1"/>
        </w:rPr>
        <w:t>환경,</w:t>
      </w:r>
      <w:r w:rsidRPr="0064136B">
        <w:rPr>
          <w:color w:val="000000" w:themeColor="text1"/>
        </w:rPr>
        <w:t xml:space="preserve"> </w:t>
      </w:r>
      <w:r w:rsidRPr="0064136B">
        <w:rPr>
          <w:rFonts w:hint="eastAsia"/>
          <w:color w:val="000000" w:themeColor="text1"/>
        </w:rPr>
        <w:t>안전/보건,</w:t>
      </w:r>
      <w:r w:rsidRPr="0064136B">
        <w:rPr>
          <w:color w:val="000000" w:themeColor="text1"/>
        </w:rPr>
        <w:t xml:space="preserve"> </w:t>
      </w:r>
      <w:r w:rsidRPr="0064136B">
        <w:rPr>
          <w:rFonts w:hint="eastAsia"/>
          <w:color w:val="000000" w:themeColor="text1"/>
        </w:rPr>
        <w:t>인권 관련 위험성을 상시 확인하고 규범 준수 및 개선활동을 성실히 수행하여야 합니다.</w:t>
      </w:r>
    </w:p>
    <w:p w:rsidR="004837EE" w:rsidRPr="0064136B" w:rsidRDefault="002E13E7" w:rsidP="004837EE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교육</w:t>
      </w:r>
    </w:p>
    <w:p w:rsidR="004837EE" w:rsidRPr="0064136B" w:rsidRDefault="002E13E7" w:rsidP="004837EE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해당 법률과 규제 요건을 준수하도록 관리자와 임직원 대상 교육 프로그램을 운영해야하며,</w:t>
      </w:r>
      <w:r w:rsidRPr="0064136B">
        <w:rPr>
          <w:rFonts w:asciiTheme="minorEastAsia" w:hAnsiTheme="minorEastAsia"/>
          <w:color w:val="000000" w:themeColor="text1"/>
          <w:szCs w:val="20"/>
        </w:rPr>
        <w:t xml:space="preserve"> </w:t>
      </w:r>
      <w:r w:rsidRPr="0064136B">
        <w:rPr>
          <w:rFonts w:asciiTheme="minorEastAsia" w:hAnsiTheme="minorEastAsia" w:hint="eastAsia"/>
          <w:color w:val="000000" w:themeColor="text1"/>
          <w:szCs w:val="20"/>
        </w:rPr>
        <w:t>법률로 규정된 법정필수교육을 철저히 수행하여야 합니다.</w:t>
      </w:r>
    </w:p>
    <w:p w:rsidR="004837EE" w:rsidRPr="0064136B" w:rsidRDefault="002E13E7" w:rsidP="004837EE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감사 및 평가</w:t>
      </w:r>
    </w:p>
    <w:p w:rsidR="002E13E7" w:rsidRPr="0064136B" w:rsidRDefault="002E13E7" w:rsidP="002E13E7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color w:val="000000" w:themeColor="text1"/>
        </w:rPr>
        <w:t xml:space="preserve">법률 및 규제 요건, 규범의 내용, 환경 등 계약상 </w:t>
      </w:r>
      <w:r w:rsidRPr="0064136B">
        <w:rPr>
          <w:rFonts w:hint="eastAsia"/>
          <w:color w:val="000000" w:themeColor="text1"/>
        </w:rPr>
        <w:t>한미약품의</w:t>
      </w:r>
      <w:r w:rsidRPr="0064136B">
        <w:rPr>
          <w:color w:val="000000" w:themeColor="text1"/>
        </w:rPr>
        <w:t xml:space="preserve"> 요구사항을 준수하는지 확인 하기 위해 주기적으로 자체평가를 실시해야 합니다. </w:t>
      </w:r>
    </w:p>
    <w:p w:rsidR="004837EE" w:rsidRPr="0064136B" w:rsidRDefault="002E13E7" w:rsidP="004837EE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문서화 및 기록</w:t>
      </w:r>
    </w:p>
    <w:p w:rsidR="002E13E7" w:rsidRPr="0064136B" w:rsidRDefault="002E13E7" w:rsidP="002E13E7">
      <w:pPr>
        <w:pStyle w:val="a4"/>
        <w:ind w:leftChars="0" w:left="835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color w:val="000000" w:themeColor="text1"/>
        </w:rPr>
        <w:t xml:space="preserve">규제 준수와 </w:t>
      </w:r>
      <w:r w:rsidRPr="0064136B">
        <w:rPr>
          <w:rFonts w:hint="eastAsia"/>
          <w:color w:val="000000" w:themeColor="text1"/>
        </w:rPr>
        <w:t>임직원 개인정보</w:t>
      </w:r>
      <w:r w:rsidRPr="0064136B">
        <w:rPr>
          <w:color w:val="000000" w:themeColor="text1"/>
        </w:rPr>
        <w:t>보호</w:t>
      </w:r>
      <w:r w:rsidRPr="0064136B">
        <w:rPr>
          <w:rFonts w:hint="eastAsia"/>
          <w:color w:val="000000" w:themeColor="text1"/>
        </w:rPr>
        <w:t xml:space="preserve"> 등을</w:t>
      </w:r>
      <w:r w:rsidRPr="0064136B">
        <w:rPr>
          <w:color w:val="000000" w:themeColor="text1"/>
        </w:rPr>
        <w:t xml:space="preserve"> 위한 적절한 기밀 유지 및 회사의 요구 사항을 지키기 위한 문서를 작성하고 기록하며 유지합니다. </w:t>
      </w:r>
    </w:p>
    <w:p w:rsidR="002E13E7" w:rsidRPr="0064136B" w:rsidRDefault="002E13E7" w:rsidP="002E13E7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품질관리</w:t>
      </w:r>
    </w:p>
    <w:p w:rsidR="002E13E7" w:rsidRPr="0064136B" w:rsidRDefault="002E13E7" w:rsidP="002E13E7">
      <w:pPr>
        <w:pStyle w:val="a4"/>
        <w:ind w:leftChars="0" w:left="835"/>
        <w:jc w:val="left"/>
        <w:rPr>
          <w:color w:val="000000" w:themeColor="text1"/>
        </w:rPr>
      </w:pPr>
      <w:r w:rsidRPr="0064136B">
        <w:rPr>
          <w:rFonts w:hint="eastAsia"/>
          <w:color w:val="000000" w:themeColor="text1"/>
        </w:rPr>
        <w:t xml:space="preserve">협력사는 </w:t>
      </w:r>
      <w:r w:rsidRPr="0064136B">
        <w:rPr>
          <w:color w:val="000000" w:themeColor="text1"/>
        </w:rPr>
        <w:t>최고 수준의 제품을 생산, 공급할 수 있도록 스스로 검증된 품질의 제품을 공급 하는 데 노력해야 합니다</w:t>
      </w:r>
      <w:r w:rsidRPr="0064136B">
        <w:rPr>
          <w:rFonts w:hint="eastAsia"/>
          <w:color w:val="000000" w:themeColor="text1"/>
        </w:rPr>
        <w:t>.</w:t>
      </w:r>
    </w:p>
    <w:p w:rsidR="002E13E7" w:rsidRPr="0064136B" w:rsidRDefault="002E13E7" w:rsidP="002E13E7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변경관리</w:t>
      </w:r>
    </w:p>
    <w:p w:rsidR="002E13E7" w:rsidRPr="0064136B" w:rsidRDefault="002E13E7" w:rsidP="002E13E7">
      <w:pPr>
        <w:pStyle w:val="a4"/>
        <w:ind w:leftChars="0" w:left="835"/>
        <w:jc w:val="left"/>
        <w:rPr>
          <w:color w:val="000000" w:themeColor="text1"/>
        </w:rPr>
      </w:pPr>
      <w:r w:rsidRPr="0064136B">
        <w:rPr>
          <w:color w:val="000000" w:themeColor="text1"/>
        </w:rPr>
        <w:t>설비, 재료, 작업 방법의 변경 등으로 품질에 영향을 미치는 요인 발생 시 이를 사전에 고지하고 불량</w:t>
      </w:r>
      <w:r w:rsidRPr="0064136B">
        <w:rPr>
          <w:rFonts w:hint="eastAsia"/>
          <w:color w:val="000000" w:themeColor="text1"/>
        </w:rPr>
        <w:t xml:space="preserve"> 등 위험성 </w:t>
      </w:r>
      <w:r w:rsidRPr="0064136B">
        <w:rPr>
          <w:color w:val="000000" w:themeColor="text1"/>
        </w:rPr>
        <w:t>발생을 미연에 방지하여야 합니다.</w:t>
      </w:r>
    </w:p>
    <w:p w:rsidR="002E13E7" w:rsidRPr="0064136B" w:rsidRDefault="002E13E7" w:rsidP="002E13E7">
      <w:pPr>
        <w:pStyle w:val="a4"/>
        <w:numPr>
          <w:ilvl w:val="1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0"/>
        </w:rPr>
      </w:pPr>
      <w:r w:rsidRPr="0064136B">
        <w:rPr>
          <w:rFonts w:asciiTheme="minorEastAsia" w:hAnsiTheme="minorEastAsia" w:hint="eastAsia"/>
          <w:color w:val="000000" w:themeColor="text1"/>
          <w:szCs w:val="20"/>
        </w:rPr>
        <w:t>상호간 품질관리</w:t>
      </w:r>
    </w:p>
    <w:p w:rsidR="002E13E7" w:rsidRPr="0064136B" w:rsidRDefault="002E13E7" w:rsidP="002E13E7">
      <w:pPr>
        <w:pStyle w:val="a4"/>
        <w:ind w:leftChars="0" w:left="835"/>
        <w:jc w:val="left"/>
        <w:rPr>
          <w:color w:val="000000" w:themeColor="text1"/>
        </w:rPr>
      </w:pPr>
      <w:r w:rsidRPr="0064136B">
        <w:rPr>
          <w:rFonts w:hint="eastAsia"/>
          <w:color w:val="000000" w:themeColor="text1"/>
        </w:rPr>
        <w:t>협력</w:t>
      </w:r>
      <w:r w:rsidRPr="0064136B">
        <w:rPr>
          <w:color w:val="000000" w:themeColor="text1"/>
        </w:rPr>
        <w:t xml:space="preserve">사는 자신과 거래 중인 다른 </w:t>
      </w:r>
      <w:r w:rsidRPr="0064136B">
        <w:rPr>
          <w:rFonts w:hint="eastAsia"/>
          <w:color w:val="000000" w:themeColor="text1"/>
        </w:rPr>
        <w:t>협력</w:t>
      </w:r>
      <w:r w:rsidRPr="0064136B">
        <w:rPr>
          <w:color w:val="000000" w:themeColor="text1"/>
        </w:rPr>
        <w:t>사에 대한 기술 및 품질</w:t>
      </w:r>
      <w:r w:rsidRPr="0064136B">
        <w:rPr>
          <w:rFonts w:hint="eastAsia"/>
          <w:color w:val="000000" w:themeColor="text1"/>
        </w:rPr>
        <w:t xml:space="preserve"> </w:t>
      </w:r>
      <w:r w:rsidRPr="0064136B">
        <w:rPr>
          <w:color w:val="000000" w:themeColor="text1"/>
        </w:rPr>
        <w:t>지원을 통해 공급사의 제품 및 서비스 품질</w:t>
      </w:r>
      <w:r w:rsidRPr="0064136B">
        <w:rPr>
          <w:rFonts w:hint="eastAsia"/>
          <w:color w:val="000000" w:themeColor="text1"/>
        </w:rPr>
        <w:t xml:space="preserve"> </w:t>
      </w:r>
      <w:r w:rsidRPr="0064136B">
        <w:rPr>
          <w:color w:val="000000" w:themeColor="text1"/>
        </w:rPr>
        <w:t>확보에 이바지합니다.</w:t>
      </w:r>
    </w:p>
    <w:sectPr w:rsidR="002E13E7" w:rsidRPr="006413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5B" w:rsidRDefault="00A06B5B">
      <w:pPr>
        <w:spacing w:after="0" w:line="240" w:lineRule="auto"/>
      </w:pPr>
    </w:p>
  </w:endnote>
  <w:endnote w:type="continuationSeparator" w:id="0">
    <w:p w:rsidR="00A06B5B" w:rsidRDefault="00A06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5B" w:rsidRDefault="00A06B5B">
      <w:pPr>
        <w:spacing w:after="0" w:line="240" w:lineRule="auto"/>
      </w:pPr>
    </w:p>
  </w:footnote>
  <w:footnote w:type="continuationSeparator" w:id="0">
    <w:p w:rsidR="00A06B5B" w:rsidRDefault="00A06B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265"/>
    <w:multiLevelType w:val="multilevel"/>
    <w:tmpl w:val="B05AD7F2"/>
    <w:lvl w:ilvl="0">
      <w:start w:val="1"/>
      <w:numFmt w:val="decimal"/>
      <w:lvlText w:val="%1."/>
      <w:lvlJc w:val="left"/>
      <w:pPr>
        <w:ind w:left="760" w:hanging="360"/>
      </w:pPr>
      <w:rPr>
        <w:rFonts w:cs="Arial"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3E"/>
    <w:rsid w:val="00042081"/>
    <w:rsid w:val="000D3B19"/>
    <w:rsid w:val="00136F89"/>
    <w:rsid w:val="002531FC"/>
    <w:rsid w:val="00280082"/>
    <w:rsid w:val="002E13E7"/>
    <w:rsid w:val="00372149"/>
    <w:rsid w:val="003D0983"/>
    <w:rsid w:val="004837EE"/>
    <w:rsid w:val="004D6570"/>
    <w:rsid w:val="004F55B2"/>
    <w:rsid w:val="005002FC"/>
    <w:rsid w:val="00602674"/>
    <w:rsid w:val="00604A36"/>
    <w:rsid w:val="00613F8B"/>
    <w:rsid w:val="00616C5D"/>
    <w:rsid w:val="0064136B"/>
    <w:rsid w:val="00694675"/>
    <w:rsid w:val="006B0C02"/>
    <w:rsid w:val="006C4366"/>
    <w:rsid w:val="006E1F4F"/>
    <w:rsid w:val="00710059"/>
    <w:rsid w:val="00771C50"/>
    <w:rsid w:val="00802B85"/>
    <w:rsid w:val="008A333E"/>
    <w:rsid w:val="00956CE3"/>
    <w:rsid w:val="009F433E"/>
    <w:rsid w:val="009F523F"/>
    <w:rsid w:val="00A02578"/>
    <w:rsid w:val="00A06B5B"/>
    <w:rsid w:val="00B26B93"/>
    <w:rsid w:val="00BA546B"/>
    <w:rsid w:val="00C46203"/>
    <w:rsid w:val="00CC1D98"/>
    <w:rsid w:val="00CE091F"/>
    <w:rsid w:val="00CE21E1"/>
    <w:rsid w:val="00D00B90"/>
    <w:rsid w:val="00D24476"/>
    <w:rsid w:val="00DC5929"/>
    <w:rsid w:val="00E5326D"/>
    <w:rsid w:val="00EB40AC"/>
    <w:rsid w:val="00F1384E"/>
    <w:rsid w:val="00F13DE4"/>
    <w:rsid w:val="00F22BD7"/>
    <w:rsid w:val="00F74670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91BF8"/>
  <w15:chartTrackingRefBased/>
  <w15:docId w15:val="{30DC7A71-6752-41A9-9B0A-987B55A6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0AC"/>
    <w:rPr>
      <w:b/>
      <w:bCs/>
    </w:rPr>
  </w:style>
  <w:style w:type="paragraph" w:styleId="a4">
    <w:name w:val="List Paragraph"/>
    <w:basedOn w:val="a"/>
    <w:uiPriority w:val="34"/>
    <w:qFormat/>
    <w:rsid w:val="00EB40AC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4D65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D6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413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4136B"/>
  </w:style>
  <w:style w:type="paragraph" w:styleId="a7">
    <w:name w:val="footer"/>
    <w:basedOn w:val="a"/>
    <w:link w:val="Char1"/>
    <w:uiPriority w:val="99"/>
    <w:unhideWhenUsed/>
    <w:rsid w:val="0064136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4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2022-11-21T14:47:00Z</cp:lastPrinted>
  <dcterms:created xsi:type="dcterms:W3CDTF">2022-09-06T08:16:00Z</dcterms:created>
  <dcterms:modified xsi:type="dcterms:W3CDTF">2022-11-21T14:47:00Z</dcterms:modified>
</cp:coreProperties>
</file>